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Выступление на педсовете «Творчество учителя на разных этапах урока»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Свой доклад мне хотелось бы начать с притчи. </w:t>
      </w:r>
      <w:r>
        <w:rPr>
          <w:color w:val="000000"/>
        </w:rPr>
        <w:t>Жил мудрец на свете,  который знал всё .  Но один человек захотел доказать обратное. Зажав в ладонях бабочку, он спросил: “Скажи, мудрец, какая бабочка у меня в руках: мёртвая или живая?”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А сам думает: “Скажет живая – я ее умерщвлю, скажет мёртвая – выпущу”.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Мудрец, подумав, ответил: “Всё в твоих руках”. Важно, чтобы в  наших руках ребенок чувствовал себя  </w:t>
      </w:r>
      <w:r>
        <w:rPr>
          <w:color w:val="000000"/>
          <w:u w:val="single"/>
        </w:rPr>
        <w:t>любимым, красивым, нужным, а главное – успешным</w:t>
      </w:r>
      <w:r>
        <w:rPr>
          <w:color w:val="000000"/>
        </w:rPr>
        <w:t>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Это главная задача, которая стоит перед каждым учителем. Поэтому, каждый учитель должен творчески подходить к подготовке и проведению учебного процесса. А учебный процесс – это в первую очередь УРОКИ. </w:t>
      </w:r>
      <w:r>
        <w:rPr>
          <w:rFonts w:ascii="Arial" w:hAnsi="Arial" w:cs="Arial"/>
          <w:color w:val="000000"/>
        </w:rPr>
        <w:t>- Уважаемые коллеги, приглашаю вас к участию в мастер – классе. Чтобы получить удовольствие от работы – у всех должно быть хорошее настроение и тогда наши совместные действия дадут положительный результат. Давайте в течение нескольких минут представим себя детьми, ведь только дети умеют правильно оценить труд учителя. </w:t>
      </w:r>
      <w:r>
        <w:rPr>
          <w:color w:val="000000"/>
        </w:rPr>
        <w:t>Важным стимулом учебной деятельности является благоприятный психологический климат. Он снимает психологическое напряжение, страх – это шаг, который ведет ученика к успеху, а успех поддерживает и питает мотивацию на</w:t>
      </w:r>
      <w:r>
        <w:rPr>
          <w:b/>
          <w:bCs/>
          <w:color w:val="000000"/>
        </w:rPr>
        <w:t>организационном этапе(</w:t>
      </w:r>
      <w:r>
        <w:rPr>
          <w:b/>
          <w:bCs/>
          <w:color w:val="000000"/>
          <w:u w:val="single"/>
        </w:rPr>
        <w:t>мотивационный) </w:t>
      </w:r>
      <w:r>
        <w:rPr>
          <w:color w:val="000000"/>
        </w:rPr>
        <w:t>Представьте, что мы с вами снежинки.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Вот пошел сильный снег, снежинки весело кружат в воздухе, постепенно опускаясь на землю.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Сначала опустились маленькие, хрупкие снежинки (сели девочки), затем снежинки побольше (сели мальчики).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Все снежинки оказались на земле. Тихо все кругом, наступила звездная ночь.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Но с восходом зимнего солнца снежинки начали просыпаться, они обрадовались морозному утру, улыбнулись солнышку и сказали друг другу “Доброе утро!”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Я рада вновь видеть ваши лица, ваши улыбки, и, думаю, что сегодняшний день принесет нам всем радость общения друг с другом.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Успехов вам и удач на уроке!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>Следующим этапом урока по ФГОС является актуализация знаний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На данном этапе идёт работа над развитием внимания, памяти, речи, мыслительных операций.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В процессе актуализации создается </w:t>
      </w:r>
      <w:r>
        <w:rPr>
          <w:b/>
          <w:bCs/>
          <w:color w:val="000000"/>
        </w:rPr>
        <w:t>проблемная ситуация и формулируется учебная цель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t>Самостоятельная работа</w:t>
      </w:r>
      <w:r>
        <w:rPr>
          <w:color w:val="000000"/>
        </w:rPr>
        <w:t> - на данном этапе используется метод самоконтроля и самооценки. Проходит инициативное сотрудничество– контроль, коррекция, оценка своих действий и действий своего товарища.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Настало время динамической паузы, чтобы снять физическое и психологическое напряжение. Даже на этом этапе можно продолжать учить и воспитывать. Хорошо если физминутка тоже будет тематической.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После хорошего отдыха продолжается </w:t>
      </w:r>
      <w:r>
        <w:rPr>
          <w:b/>
          <w:bCs/>
          <w:color w:val="000000"/>
          <w:u w:val="single"/>
        </w:rPr>
        <w:t>этап по закреплению и усвоению изученного материала</w:t>
      </w:r>
      <w:r>
        <w:rPr>
          <w:color w:val="000000"/>
        </w:rPr>
        <w:t>. Цель данного этапа оценить своё умение выполнять задания пройденного материала.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u w:val="single"/>
        </w:rPr>
        <w:lastRenderedPageBreak/>
        <w:t>Заключительными, но не менее важными этапами современного урока являются -рефлексия </w:t>
      </w:r>
      <w:r>
        <w:rPr>
          <w:color w:val="000000"/>
        </w:rPr>
        <w:t>На данном этапе организуется самооценка учениками деятельности на уроке. 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Обычно в конце урока подводятся его итоги,  обсуждение того, что узнали, и того, как работали – т.е. каждый оценивает свой вклад в достижение поставленных в начале урока целей, свою активность.   Ребята  высказываются одним предложением, выбирая начало фразы из рефлексивного экрана на доске: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было интересно… было трудно…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color w:val="000000"/>
        </w:rPr>
        <w:t>я понял, что… теперь я могу… я научился… у меня получилось …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18480" cy="2897505"/>
            <wp:effectExtent l="19050" t="0" r="1270" b="0"/>
            <wp:docPr id="1" name="Рисунок 1" descr="hello_html_2300f5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300f5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Уважаемые, коллеги! Большое вам спасибо за участие в мастер-классе. Учить детей сегодня трудно,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 раньше было нелегко.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Читать, считать, писать учили: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«Даёт корова молоко».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Век XXI – век открытий,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Век инноваций, новизны,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  от учителя зависит,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Какими дети быть должны.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Желаем вам, чтоб дети  в вашем классе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Светились от улыбок и любви,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Здоровья вам и творческих успехов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век инноваций, новизны!</w:t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B5476" w:rsidRDefault="00FB5476" w:rsidP="00FB5476">
      <w:pPr>
        <w:pStyle w:val="a3"/>
        <w:spacing w:before="0" w:beforeAutospacing="0" w:after="173" w:afterAutospacing="0"/>
        <w:rPr>
          <w:rFonts w:ascii="Arial" w:hAnsi="Arial" w:cs="Arial"/>
          <w:color w:val="000000"/>
        </w:rPr>
      </w:pPr>
    </w:p>
    <w:p w:rsidR="00300AC7" w:rsidRDefault="00300AC7"/>
    <w:sectPr w:rsidR="00300AC7" w:rsidSect="0030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B5476"/>
    <w:rsid w:val="00007CCC"/>
    <w:rsid w:val="00075DDA"/>
    <w:rsid w:val="00300AC7"/>
    <w:rsid w:val="00FB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2</cp:revision>
  <dcterms:created xsi:type="dcterms:W3CDTF">2017-10-22T03:53:00Z</dcterms:created>
  <dcterms:modified xsi:type="dcterms:W3CDTF">2017-10-22T03:54:00Z</dcterms:modified>
</cp:coreProperties>
</file>